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59" w:rsidRDefault="00034059" w:rsidP="0082433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u w:val="single"/>
        </w:rPr>
      </w:pPr>
      <w:r>
        <w:rPr>
          <w:noProof/>
        </w:rPr>
        <w:drawing>
          <wp:inline distT="0" distB="0" distL="0" distR="0" wp14:anchorId="76602E33" wp14:editId="62D94CDE">
            <wp:extent cx="741218" cy="448491"/>
            <wp:effectExtent l="0" t="0" r="1905" b="889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287" cy="45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059" w:rsidRDefault="00034059" w:rsidP="0082433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u w:val="single"/>
        </w:rPr>
      </w:pPr>
    </w:p>
    <w:p w:rsidR="00343033" w:rsidRDefault="0082433E" w:rsidP="0082433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bookmarkStart w:id="0" w:name="_GoBack"/>
      <w:r w:rsidRPr="002744A6">
        <w:rPr>
          <w:rFonts w:ascii="Arial" w:eastAsia="Times New Roman" w:hAnsi="Arial" w:cs="Arial"/>
          <w:b/>
          <w:bCs/>
          <w:color w:val="000000"/>
          <w:u w:val="single"/>
        </w:rPr>
        <w:t> </w:t>
      </w:r>
      <w:r w:rsidR="002744A6" w:rsidRPr="002744A6">
        <w:rPr>
          <w:rFonts w:ascii="Arial" w:eastAsia="Times New Roman" w:hAnsi="Arial" w:cs="Arial"/>
          <w:b/>
          <w:bCs/>
          <w:color w:val="000000"/>
          <w:u w:val="single"/>
        </w:rPr>
        <w:t xml:space="preserve">HAA </w:t>
      </w:r>
      <w:r w:rsidRPr="002744A6">
        <w:rPr>
          <w:rFonts w:ascii="Arial" w:eastAsia="Times New Roman" w:hAnsi="Arial" w:cs="Arial"/>
          <w:b/>
          <w:bCs/>
          <w:color w:val="000000"/>
          <w:u w:val="single"/>
        </w:rPr>
        <w:t>D</w:t>
      </w:r>
      <w:r w:rsidR="00343033" w:rsidRPr="002744A6">
        <w:rPr>
          <w:rFonts w:ascii="Arial" w:eastAsia="Times New Roman" w:hAnsi="Arial" w:cs="Arial"/>
          <w:b/>
          <w:bCs/>
          <w:color w:val="000000"/>
          <w:u w:val="single"/>
        </w:rPr>
        <w:t>at</w:t>
      </w:r>
      <w:r w:rsidR="00343033">
        <w:rPr>
          <w:rFonts w:ascii="Arial" w:eastAsia="Times New Roman" w:hAnsi="Arial" w:cs="Arial"/>
          <w:b/>
          <w:bCs/>
          <w:color w:val="000000"/>
          <w:u w:val="single"/>
        </w:rPr>
        <w:t>a Insights &amp; Strategic Marketing</w:t>
      </w:r>
      <w:r w:rsidRPr="0082433E">
        <w:rPr>
          <w:rFonts w:ascii="Arial" w:eastAsia="Times New Roman" w:hAnsi="Arial" w:cs="Arial"/>
          <w:b/>
          <w:bCs/>
          <w:color w:val="000000"/>
          <w:u w:val="single"/>
        </w:rPr>
        <w:t xml:space="preserve"> Committee </w:t>
      </w:r>
    </w:p>
    <w:p w:rsidR="0082433E" w:rsidRPr="0082433E" w:rsidRDefault="00343033" w:rsidP="00824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u w:val="single"/>
        </w:rPr>
        <w:t>“</w:t>
      </w:r>
      <w:r w:rsidR="0082433E" w:rsidRPr="0082433E">
        <w:rPr>
          <w:rFonts w:ascii="Arial" w:eastAsia="Times New Roman" w:hAnsi="Arial" w:cs="Arial"/>
          <w:b/>
          <w:bCs/>
          <w:color w:val="000000"/>
          <w:u w:val="single"/>
        </w:rPr>
        <w:t>Strategic Marketing</w:t>
      </w:r>
      <w:r>
        <w:rPr>
          <w:rFonts w:ascii="Arial" w:eastAsia="Times New Roman" w:hAnsi="Arial" w:cs="Arial"/>
          <w:b/>
          <w:bCs/>
          <w:color w:val="000000"/>
          <w:u w:val="single"/>
        </w:rPr>
        <w:t>”</w:t>
      </w:r>
      <w:r w:rsidR="0082433E" w:rsidRPr="0082433E">
        <w:rPr>
          <w:rFonts w:ascii="Arial" w:eastAsia="Times New Roman" w:hAnsi="Arial" w:cs="Arial"/>
          <w:b/>
          <w:bCs/>
          <w:color w:val="000000"/>
          <w:u w:val="single"/>
        </w:rPr>
        <w:t xml:space="preserve"> Matrix </w:t>
      </w:r>
    </w:p>
    <w:bookmarkEnd w:id="0"/>
    <w:p w:rsidR="0082433E" w:rsidRPr="0082433E" w:rsidRDefault="0082433E" w:rsidP="00824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2863"/>
        <w:gridCol w:w="2875"/>
        <w:gridCol w:w="3749"/>
      </w:tblGrid>
      <w:tr w:rsidR="0082433E" w:rsidRPr="00B802D2" w:rsidTr="008243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</w:rPr>
            </w:pPr>
            <w:r w:rsidRPr="00B802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Targets: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</w:rPr>
            </w:pPr>
            <w:r w:rsidRPr="00B802D2">
              <w:rPr>
                <w:rFonts w:ascii="Arial" w:eastAsia="Times New Roman" w:hAnsi="Arial" w:cs="Arial"/>
                <w:b/>
                <w:bCs/>
                <w:color w:val="000000"/>
              </w:rPr>
              <w:t>Gender*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</w:rPr>
            </w:pPr>
            <w:r w:rsidRPr="00B802D2">
              <w:rPr>
                <w:rFonts w:ascii="Arial" w:eastAsia="Times New Roman" w:hAnsi="Arial" w:cs="Arial"/>
                <w:b/>
                <w:bCs/>
                <w:color w:val="000000"/>
              </w:rPr>
              <w:t>Age*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</w:rPr>
            </w:pPr>
            <w:r w:rsidRPr="00B802D2">
              <w:rPr>
                <w:rFonts w:ascii="Arial" w:eastAsia="Times New Roman" w:hAnsi="Arial" w:cs="Arial"/>
                <w:b/>
                <w:bCs/>
                <w:color w:val="000000"/>
              </w:rPr>
              <w:t>School</w:t>
            </w:r>
          </w:p>
        </w:tc>
      </w:tr>
      <w:tr w:rsidR="0082433E" w:rsidRPr="00B802D2" w:rsidTr="008243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Insights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-Women demonstrate an uneven participation rate by age, and overall participation rate is lower than for 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-Women 35-44 have lowest participation 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-Joint events/initiatives with other alumni focusing on fields and industry </w:t>
            </w:r>
          </w:p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-GSAS alumni (outside of HMS) are least connected to Harvard</w:t>
            </w:r>
          </w:p>
        </w:tc>
      </w:tr>
      <w:tr w:rsidR="0082433E" w:rsidRPr="00B802D2" w:rsidTr="008243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Opportunities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-Redefine engagement to encompass low time-commitment activities (e.g., reading a newsletter) as opposed to just in-person events</w:t>
            </w:r>
          </w:p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Recruit for leadership positions and demonstrate they</w:t>
            </w:r>
            <w:r w:rsidR="006C1DCB"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are the ‘face’ of the Club/SIG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-Get an understanding of needs of this cohort and develop offerings/events to meet them</w:t>
            </w:r>
          </w:p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Personal invitation to projects/initiatives where a member’s experience and qualifications are essential </w:t>
            </w:r>
          </w:p>
          <w:p w:rsidR="0082433E" w:rsidRPr="00B802D2" w:rsidRDefault="0082433E" w:rsidP="0082433E">
            <w:pPr>
              <w:spacing w:after="24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-Examine if activities/events based on industry may appeal to GSAS or PhD alumni; consider how pricing might impact attendance</w:t>
            </w:r>
          </w:p>
          <w:p w:rsidR="006D782E" w:rsidRPr="00B802D2" w:rsidRDefault="006D782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-Examine if SIGs or reps from graduate schools may have role to connect with GSAS alumni of respective school around common interest/professional focus</w:t>
            </w:r>
          </w:p>
        </w:tc>
      </w:tr>
      <w:tr w:rsidR="0082433E" w:rsidRPr="00B802D2" w:rsidTr="008243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Messages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-You can be an engaged member and benefit from membership without a significant time commitment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-Your Club/SIG offers engagement opportunities that fit your lifestyle and needs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-Your Club/SIG is a great resource for </w:t>
            </w:r>
            <w:r w:rsidR="007B13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building friendships and getting to know people in other lines of work</w:t>
            </w:r>
          </w:p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-”One Harvard” means that graduates of all schools are welcome at Clubs and SIGs</w:t>
            </w:r>
          </w:p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2433E" w:rsidRPr="00B802D2" w:rsidRDefault="0082433E" w:rsidP="007B13CD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Your local Club is your ‘connection to </w:t>
            </w:r>
            <w:r w:rsidR="007B13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Harvard</w:t>
            </w:r>
            <w:r w:rsidR="007B13CD"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’</w:t>
            </w: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A way to feel “back at Harvard” (ties to university/locale; not school, as attachment)</w:t>
            </w:r>
          </w:p>
        </w:tc>
      </w:tr>
      <w:tr w:rsidR="0082433E" w:rsidRPr="00B802D2" w:rsidTr="008243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Channels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-Email, snail mail, </w:t>
            </w:r>
            <w:r w:rsidR="007B13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video, </w:t>
            </w: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social</w:t>
            </w:r>
          </w:p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-Personal letter from President once per year</w:t>
            </w:r>
          </w:p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-Word of mouth from alumni of the same school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-Email, snail mail, </w:t>
            </w:r>
            <w:r w:rsidR="007B13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video, </w:t>
            </w: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social</w:t>
            </w:r>
          </w:p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-Personal letter from President once per year</w:t>
            </w:r>
          </w:p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-Word of mouth from alumni of the same school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-Email, events from relevant graduate school reps or SIGs with related industry focus/expertise</w:t>
            </w:r>
          </w:p>
          <w:p w:rsidR="0082433E" w:rsidRPr="00B802D2" w:rsidRDefault="0082433E" w:rsidP="00824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2433E" w:rsidRPr="00B802D2" w:rsidRDefault="0082433E" w:rsidP="0082433E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80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-Word of mouth from alumni of the same school </w:t>
            </w:r>
          </w:p>
        </w:tc>
      </w:tr>
    </w:tbl>
    <w:p w:rsidR="0082433E" w:rsidRPr="00B802D2" w:rsidRDefault="0082433E" w:rsidP="0082433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2433E" w:rsidRPr="00B802D2" w:rsidRDefault="0082433E" w:rsidP="0082433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02D2">
        <w:rPr>
          <w:rFonts w:ascii="Arial" w:eastAsia="Times New Roman" w:hAnsi="Arial" w:cs="Arial"/>
          <w:color w:val="000000"/>
          <w:sz w:val="20"/>
          <w:szCs w:val="20"/>
        </w:rPr>
        <w:t>* Note that your Club/SIG might find it useful to combine Gender and Age into a new segment such as Life Situation</w:t>
      </w:r>
    </w:p>
    <w:p w:rsidR="005E3F86" w:rsidRPr="00B802D2" w:rsidRDefault="005E3F86">
      <w:pPr>
        <w:rPr>
          <w:rFonts w:ascii="Arial" w:hAnsi="Arial" w:cs="Arial"/>
          <w:sz w:val="20"/>
          <w:szCs w:val="20"/>
        </w:rPr>
      </w:pPr>
    </w:p>
    <w:sectPr w:rsidR="005E3F86" w:rsidRPr="00B802D2" w:rsidSect="000340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3E"/>
    <w:rsid w:val="00034059"/>
    <w:rsid w:val="002744A6"/>
    <w:rsid w:val="00343033"/>
    <w:rsid w:val="00347273"/>
    <w:rsid w:val="005E3F86"/>
    <w:rsid w:val="006C1DCB"/>
    <w:rsid w:val="006D782E"/>
    <w:rsid w:val="007B13CD"/>
    <w:rsid w:val="0082433E"/>
    <w:rsid w:val="00AA58A4"/>
    <w:rsid w:val="00B802D2"/>
    <w:rsid w:val="00CA471A"/>
    <w:rsid w:val="00E82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Brodsky</dc:creator>
  <cp:lastModifiedBy>Chandra Mohammed</cp:lastModifiedBy>
  <cp:revision>2</cp:revision>
  <dcterms:created xsi:type="dcterms:W3CDTF">2016-06-06T18:25:00Z</dcterms:created>
  <dcterms:modified xsi:type="dcterms:W3CDTF">2016-06-06T18:25:00Z</dcterms:modified>
</cp:coreProperties>
</file>